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D6D" w:rsidRDefault="005A4D6D" w:rsidP="005A4D6D">
      <w:pPr>
        <w:spacing w:line="480" w:lineRule="auto"/>
        <w:jc w:val="center"/>
        <w:rPr>
          <w:rFonts w:ascii="Times New Roman" w:hAnsi="Times New Roman" w:cs="Times New Roman"/>
          <w:sz w:val="24"/>
          <w:szCs w:val="24"/>
        </w:rPr>
      </w:pPr>
      <w:r w:rsidRPr="005A4D6D">
        <w:rPr>
          <w:rFonts w:ascii="Times New Roman" w:hAnsi="Times New Roman" w:cs="Times New Roman"/>
          <w:sz w:val="24"/>
          <w:szCs w:val="24"/>
        </w:rPr>
        <w:t>THE I</w:t>
      </w:r>
      <w:r>
        <w:rPr>
          <w:rFonts w:ascii="Times New Roman" w:hAnsi="Times New Roman" w:cs="Times New Roman"/>
          <w:sz w:val="24"/>
          <w:szCs w:val="24"/>
        </w:rPr>
        <w:t>NDIGENOUS PEOPLE OF UNITED STATES</w:t>
      </w:r>
    </w:p>
    <w:p w:rsidR="005A4D6D" w:rsidRDefault="005A4D6D" w:rsidP="005A4D6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5A4D6D" w:rsidRDefault="005A4D6D" w:rsidP="005A4D6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A4D6D" w:rsidRDefault="005A4D6D" w:rsidP="005A4D6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A4D6D" w:rsidRDefault="005A4D6D" w:rsidP="005A4D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jc w:val="center"/>
        <w:rPr>
          <w:rFonts w:ascii="Times New Roman" w:hAnsi="Times New Roman" w:cs="Times New Roman"/>
          <w:sz w:val="24"/>
          <w:szCs w:val="24"/>
        </w:rPr>
      </w:pPr>
      <w:r w:rsidRPr="005A4D6D">
        <w:rPr>
          <w:rFonts w:ascii="Times New Roman" w:hAnsi="Times New Roman" w:cs="Times New Roman"/>
          <w:sz w:val="24"/>
          <w:szCs w:val="24"/>
        </w:rPr>
        <w:t>THE I</w:t>
      </w:r>
      <w:r w:rsidR="007202AF">
        <w:rPr>
          <w:rFonts w:ascii="Times New Roman" w:hAnsi="Times New Roman" w:cs="Times New Roman"/>
          <w:sz w:val="24"/>
          <w:szCs w:val="24"/>
        </w:rPr>
        <w:t>NDIGENOUS PEOPLE OF UNITED STATES</w:t>
      </w:r>
    </w:p>
    <w:p w:rsid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t>Indigenous people are the first inhabitants to occupy a particular region. This is the people who according to history, occupied areas or regions before other groups of people could start migrating. Currently, the United States has got more than three hundred recognized indigenous nations which consist of almost three million people. The three million people are descendants of fifteen million indigenous people who occupied the land before the rest.</w:t>
      </w:r>
    </w:p>
    <w:p w:rsidR="005A4D6D" w:rsidRP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t xml:space="preserve"> For so many centuries, the history of the United States has been told without, put into consideration the roles which the native occupant of the area played</w:t>
      </w:r>
      <w:r w:rsidRPr="005A4D6D">
        <w:rPr>
          <w:rFonts w:ascii="Times New Roman" w:hAnsi="Times New Roman" w:cs="Times New Roman"/>
          <w:sz w:val="24"/>
          <w:szCs w:val="24"/>
        </w:rPr>
        <w:t xml:space="preserve"> </w:t>
      </w:r>
      <w:r>
        <w:rPr>
          <w:rFonts w:ascii="Times New Roman" w:hAnsi="Times New Roman" w:cs="Times New Roman"/>
          <w:sz w:val="24"/>
          <w:szCs w:val="24"/>
        </w:rPr>
        <w:t>(Greaves</w:t>
      </w:r>
      <w:r w:rsidRPr="005A4D6D">
        <w:rPr>
          <w:rFonts w:ascii="Times New Roman" w:hAnsi="Times New Roman" w:cs="Times New Roman"/>
          <w:sz w:val="24"/>
          <w:szCs w:val="24"/>
        </w:rPr>
        <w:t xml:space="preserve"> 2016</w:t>
      </w:r>
      <w:r>
        <w:rPr>
          <w:rFonts w:ascii="Times New Roman" w:hAnsi="Times New Roman" w:cs="Times New Roman"/>
          <w:sz w:val="24"/>
          <w:szCs w:val="24"/>
        </w:rPr>
        <w:t>)</w:t>
      </w:r>
      <w:r w:rsidRPr="005A4D6D">
        <w:rPr>
          <w:rFonts w:ascii="Times New Roman" w:hAnsi="Times New Roman" w:cs="Times New Roman"/>
          <w:sz w:val="24"/>
          <w:szCs w:val="24"/>
        </w:rPr>
        <w:t xml:space="preserve">. It was until a historian and also an activist Roxanne Ortiz said the history of the natives of the land and how they actively resisted the expansion of the US </w:t>
      </w:r>
      <w:r w:rsidRPr="005A4D6D">
        <w:rPr>
          <w:rFonts w:ascii="Times New Roman" w:hAnsi="Times New Roman" w:cs="Times New Roman"/>
          <w:sz w:val="24"/>
          <w:szCs w:val="24"/>
        </w:rPr>
        <w:t>Empire</w:t>
      </w:r>
      <w:r w:rsidRPr="005A4D6D">
        <w:rPr>
          <w:rFonts w:ascii="Times New Roman" w:hAnsi="Times New Roman" w:cs="Times New Roman"/>
          <w:sz w:val="24"/>
          <w:szCs w:val="24"/>
        </w:rPr>
        <w:t>. The resource that is An Indigenous Peoples' History of the United States is very crucial in the history of the US as it enables people to understand their present well.</w:t>
      </w:r>
    </w:p>
    <w:p w:rsidR="005A4D6D" w:rsidRP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t xml:space="preserve">Dunbar challenged the myth of how the founding of the US by showing how the whites articulated the policy through the colonialists. The main colonialist agenda was to occupy </w:t>
      </w:r>
      <w:r w:rsidRPr="005A4D6D">
        <w:rPr>
          <w:rFonts w:ascii="Times New Roman" w:hAnsi="Times New Roman" w:cs="Times New Roman"/>
          <w:sz w:val="24"/>
          <w:szCs w:val="24"/>
        </w:rPr>
        <w:lastRenderedPageBreak/>
        <w:t xml:space="preserve">territories of native owners. The occupation was by eliminating and also displacing them. Dunbar reveals that this was spearheaded by popular culture which was done through writers like James Cooper and Walt Whiteman. The available policy was supported by the highest offices in the government and the military. The genocidal policy was made to do away with the natives for the colonists to occupy territories which they were against. The worst genocide happened during </w:t>
      </w:r>
      <w:r w:rsidRPr="005A4D6D">
        <w:rPr>
          <w:rFonts w:ascii="Times New Roman" w:hAnsi="Times New Roman" w:cs="Times New Roman"/>
          <w:sz w:val="24"/>
          <w:szCs w:val="24"/>
        </w:rPr>
        <w:t>President</w:t>
      </w:r>
      <w:r w:rsidRPr="005A4D6D">
        <w:rPr>
          <w:rFonts w:ascii="Times New Roman" w:hAnsi="Times New Roman" w:cs="Times New Roman"/>
          <w:sz w:val="24"/>
          <w:szCs w:val="24"/>
        </w:rPr>
        <w:t xml:space="preserve"> Andrew Jackson under the US army general Thomas Jesup it was ruthlessly aimed at exterminating the natives.</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w:t>
      </w:r>
      <w:r>
        <w:rPr>
          <w:rFonts w:ascii="Times New Roman" w:hAnsi="Times New Roman" w:cs="Times New Roman"/>
          <w:sz w:val="24"/>
          <w:szCs w:val="24"/>
        </w:rPr>
        <w:tab/>
      </w:r>
      <w:r w:rsidRPr="005A4D6D">
        <w:rPr>
          <w:rFonts w:ascii="Times New Roman" w:hAnsi="Times New Roman" w:cs="Times New Roman"/>
          <w:sz w:val="24"/>
          <w:szCs w:val="24"/>
        </w:rPr>
        <w:t>The connection between the book and journalism is mainly on the handling of the issues affecting the natives of the United States. The journalism and the primary source of information</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In</w:t>
      </w:r>
      <w:r w:rsidRPr="005A4D6D">
        <w:rPr>
          <w:rFonts w:ascii="Times New Roman" w:hAnsi="Times New Roman" w:cs="Times New Roman"/>
          <w:sz w:val="24"/>
          <w:szCs w:val="24"/>
        </w:rPr>
        <w:t xml:space="preserve"> the US tend to ignore the issues affecting the indigenous people of the United States and put more emphasis on the issues affecting the other people. The journalism did not work to cover stories which were affecting the natives. If a tale concerning the natives was hired for it was a significant issue which was affecting them, but was not emphasized as it is </w:t>
      </w:r>
      <w:proofErr w:type="gramStart"/>
      <w:r w:rsidRPr="005A4D6D">
        <w:rPr>
          <w:rFonts w:ascii="Times New Roman" w:hAnsi="Times New Roman" w:cs="Times New Roman"/>
          <w:sz w:val="24"/>
          <w:szCs w:val="24"/>
        </w:rPr>
        <w:t>supposed.</w:t>
      </w:r>
      <w:proofErr w:type="gramEnd"/>
      <w:r w:rsidRPr="005A4D6D">
        <w:rPr>
          <w:rFonts w:ascii="Times New Roman" w:hAnsi="Times New Roman" w:cs="Times New Roman"/>
          <w:sz w:val="24"/>
          <w:szCs w:val="24"/>
        </w:rPr>
        <w:t xml:space="preserve"> Failing to cover issues affecting the welfare of the indigenous communities means not only failure of opportunity but a failure to hire their problems which a solution could be found.</w:t>
      </w:r>
    </w:p>
    <w:p w:rsidR="005A4D6D" w:rsidRP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t xml:space="preserve"> A book titled Seeing Red by Mark </w:t>
      </w:r>
      <w:r w:rsidRPr="005A4D6D">
        <w:rPr>
          <w:rFonts w:ascii="Times New Roman" w:hAnsi="Times New Roman" w:cs="Times New Roman"/>
          <w:sz w:val="24"/>
          <w:szCs w:val="24"/>
        </w:rPr>
        <w:t>Anderson;</w:t>
      </w:r>
      <w:r w:rsidRPr="005A4D6D">
        <w:rPr>
          <w:rFonts w:ascii="Times New Roman" w:hAnsi="Times New Roman" w:cs="Times New Roman"/>
          <w:sz w:val="24"/>
          <w:szCs w:val="24"/>
        </w:rPr>
        <w:t xml:space="preserve"> they emphasized more on colonial narratives and their superiority. The indigenous people were portrayed as inferior in terms of their culture, resistance movements, other stereotypes, and laws which were oppressing the indigenous people.</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w:t>
      </w:r>
      <w:r>
        <w:rPr>
          <w:rFonts w:ascii="Times New Roman" w:hAnsi="Times New Roman" w:cs="Times New Roman"/>
          <w:sz w:val="24"/>
          <w:szCs w:val="24"/>
        </w:rPr>
        <w:tab/>
      </w:r>
      <w:r w:rsidRPr="005A4D6D">
        <w:rPr>
          <w:rFonts w:ascii="Times New Roman" w:hAnsi="Times New Roman" w:cs="Times New Roman"/>
          <w:sz w:val="24"/>
          <w:szCs w:val="24"/>
        </w:rPr>
        <w:t xml:space="preserve">The press room in the Canada Parliament Building in Ottawa had features of white superiority with pictures of white founders. This was portraying a lack of diversity in the </w:t>
      </w:r>
      <w:r w:rsidRPr="005A4D6D">
        <w:rPr>
          <w:rFonts w:ascii="Times New Roman" w:hAnsi="Times New Roman" w:cs="Times New Roman"/>
          <w:sz w:val="24"/>
          <w:szCs w:val="24"/>
        </w:rPr>
        <w:lastRenderedPageBreak/>
        <w:t>newsroom as the whites did not only found Canada but the indigenous people in Canada participated in the founding of it.</w:t>
      </w: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In US press mainstream source of information failed or ignored indigenous communities not unless a high profile problem, calamity or a story was involved. For example, Dakota Access Pipeline. The pipeline was supposed to pass through a lake which endangered the lives of people living around the lake and the users of the water both people and animals. The people protested for more than two months, but no coverage was made. The coverage was done when the protests intensified and the effects the construction of the pipeline was now widely known. The environmental impact assessment was initially allowed the development of the pipeline changed the route of the pipe after the longest-running protests in modern African history.</w:t>
      </w:r>
    </w:p>
    <w:p w:rsidR="005A4D6D" w:rsidRP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t xml:space="preserve"> After the arrival of two </w:t>
      </w:r>
      <w:r w:rsidRPr="005A4D6D">
        <w:rPr>
          <w:rFonts w:ascii="Times New Roman" w:hAnsi="Times New Roman" w:cs="Times New Roman"/>
          <w:sz w:val="24"/>
          <w:szCs w:val="24"/>
        </w:rPr>
        <w:t>thousand US</w:t>
      </w:r>
      <w:r w:rsidRPr="005A4D6D">
        <w:rPr>
          <w:rFonts w:ascii="Times New Roman" w:hAnsi="Times New Roman" w:cs="Times New Roman"/>
          <w:sz w:val="24"/>
          <w:szCs w:val="24"/>
        </w:rPr>
        <w:t xml:space="preserve"> military who come to support the tribal leaders and the native communities in their </w:t>
      </w:r>
      <w:r w:rsidRPr="005A4D6D">
        <w:rPr>
          <w:rFonts w:ascii="Times New Roman" w:hAnsi="Times New Roman" w:cs="Times New Roman"/>
          <w:sz w:val="24"/>
          <w:szCs w:val="24"/>
        </w:rPr>
        <w:t xml:space="preserve">protection </w:t>
      </w:r>
      <w:r>
        <w:rPr>
          <w:rFonts w:ascii="Times New Roman" w:hAnsi="Times New Roman" w:cs="Times New Roman"/>
          <w:sz w:val="24"/>
          <w:szCs w:val="24"/>
        </w:rPr>
        <w:t>(</w:t>
      </w:r>
      <w:r w:rsidRPr="005A4D6D">
        <w:rPr>
          <w:rFonts w:ascii="Times New Roman" w:hAnsi="Times New Roman" w:cs="Times New Roman"/>
          <w:sz w:val="24"/>
          <w:szCs w:val="24"/>
        </w:rPr>
        <w:t>Fl</w:t>
      </w:r>
      <w:r>
        <w:rPr>
          <w:rFonts w:ascii="Times New Roman" w:hAnsi="Times New Roman" w:cs="Times New Roman"/>
          <w:sz w:val="24"/>
          <w:szCs w:val="24"/>
        </w:rPr>
        <w:t>eras et</w:t>
      </w:r>
      <w:r w:rsidRPr="005A4D6D">
        <w:rPr>
          <w:rFonts w:ascii="Times New Roman" w:hAnsi="Times New Roman" w:cs="Times New Roman"/>
          <w:sz w:val="24"/>
          <w:szCs w:val="24"/>
        </w:rPr>
        <w:t>2015</w:t>
      </w:r>
      <w:r>
        <w:rPr>
          <w:rFonts w:ascii="Times New Roman" w:hAnsi="Times New Roman" w:cs="Times New Roman"/>
          <w:sz w:val="24"/>
          <w:szCs w:val="24"/>
        </w:rPr>
        <w:t>)</w:t>
      </w:r>
      <w:r w:rsidRPr="005A4D6D">
        <w:rPr>
          <w:rFonts w:ascii="Times New Roman" w:hAnsi="Times New Roman" w:cs="Times New Roman"/>
          <w:sz w:val="24"/>
          <w:szCs w:val="24"/>
        </w:rPr>
        <w:t>. The</w:t>
      </w:r>
      <w:r w:rsidRPr="005A4D6D">
        <w:rPr>
          <w:rFonts w:ascii="Times New Roman" w:hAnsi="Times New Roman" w:cs="Times New Roman"/>
          <w:sz w:val="24"/>
          <w:szCs w:val="24"/>
        </w:rPr>
        <w:t xml:space="preserve"> US. Army's Corps of Engineers said that they did not issue permits for the construction of the pipeline through a lake. </w:t>
      </w:r>
      <w:r w:rsidRPr="005A4D6D">
        <w:rPr>
          <w:rFonts w:ascii="Times New Roman" w:hAnsi="Times New Roman" w:cs="Times New Roman"/>
          <w:sz w:val="24"/>
          <w:szCs w:val="24"/>
        </w:rPr>
        <w:t>They</w:t>
      </w:r>
      <w:r w:rsidRPr="005A4D6D">
        <w:rPr>
          <w:rFonts w:ascii="Times New Roman" w:hAnsi="Times New Roman" w:cs="Times New Roman"/>
          <w:sz w:val="24"/>
          <w:szCs w:val="24"/>
        </w:rPr>
        <w:t xml:space="preserve"> ignored; the native community complains about the effects of constructing the pipeline to please the other cities in the US. Reporters are supposed to keep in mind two things when dealing with issues affecting </w:t>
      </w:r>
      <w:r w:rsidRPr="005A4D6D">
        <w:rPr>
          <w:rFonts w:ascii="Times New Roman" w:hAnsi="Times New Roman" w:cs="Times New Roman"/>
          <w:sz w:val="24"/>
          <w:szCs w:val="24"/>
        </w:rPr>
        <w:t>local communities that are</w:t>
      </w:r>
      <w:r w:rsidRPr="005A4D6D">
        <w:rPr>
          <w:rFonts w:ascii="Times New Roman" w:hAnsi="Times New Roman" w:cs="Times New Roman"/>
          <w:sz w:val="24"/>
          <w:szCs w:val="24"/>
        </w:rPr>
        <w:t xml:space="preserve"> their assumptions and being respectful to the communities.</w:t>
      </w:r>
    </w:p>
    <w:p w:rsidR="005A4D6D" w:rsidRP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t xml:space="preserve"> The kind of attention which was given on, Dakota Access Pipeline, made the US aware of the influence the American Indians had. The US knew that the type of fight the Indians had made a hundred years ago was still on. Want the media and journalist failed to understand is that what happened was about to happen in another country and might miss it when it happens again.</w:t>
      </w:r>
    </w:p>
    <w:p w:rsidR="005A4D6D" w:rsidRPr="005A4D6D" w:rsidRDefault="005A4D6D" w:rsidP="005A4D6D">
      <w:pPr>
        <w:spacing w:line="480" w:lineRule="auto"/>
        <w:ind w:firstLine="720"/>
        <w:rPr>
          <w:rFonts w:ascii="Times New Roman" w:hAnsi="Times New Roman" w:cs="Times New Roman"/>
          <w:sz w:val="24"/>
          <w:szCs w:val="24"/>
        </w:rPr>
      </w:pPr>
      <w:r w:rsidRPr="005A4D6D">
        <w:rPr>
          <w:rFonts w:ascii="Times New Roman" w:hAnsi="Times New Roman" w:cs="Times New Roman"/>
          <w:sz w:val="24"/>
          <w:szCs w:val="24"/>
        </w:rPr>
        <w:lastRenderedPageBreak/>
        <w:t xml:space="preserve"> The formation of the United States was a result of the expansion of its territories by white people. The United States was created in 1776 with a declaration of independence from the British colonies</w:t>
      </w:r>
      <w:r>
        <w:rPr>
          <w:rFonts w:ascii="Times New Roman" w:hAnsi="Times New Roman" w:cs="Times New Roman"/>
          <w:sz w:val="24"/>
          <w:szCs w:val="24"/>
        </w:rPr>
        <w:t xml:space="preserve"> (</w:t>
      </w:r>
      <w:r w:rsidRPr="005A4D6D">
        <w:rPr>
          <w:rFonts w:ascii="Times New Roman" w:hAnsi="Times New Roman" w:cs="Times New Roman"/>
          <w:sz w:val="24"/>
          <w:szCs w:val="24"/>
        </w:rPr>
        <w:t>Cooke</w:t>
      </w:r>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2015)</w:t>
      </w:r>
      <w:r w:rsidRPr="005A4D6D">
        <w:rPr>
          <w:rFonts w:ascii="Times New Roman" w:hAnsi="Times New Roman" w:cs="Times New Roman"/>
          <w:sz w:val="24"/>
          <w:szCs w:val="24"/>
        </w:rPr>
        <w:t xml:space="preserve">.US .independence was recognized by Great Britain in a treaty of Paris of 1783, which was after the end of American Revolutionary war. After the end of the war, the US size doubled after conquering of the natives as they wanted large tracts of land to occupy and also administer. The county expansion to go beyond North America began in 1856. That was as a result of the passage of Guano Island Act, which led to islands which could not be settled, to, be included to become part of the US. The islands though were inhabitable they were economically significant. They include islands in the Pacific Ocean and the Caribbean </w:t>
      </w:r>
      <w:proofErr w:type="gramStart"/>
      <w:r w:rsidRPr="005A4D6D">
        <w:rPr>
          <w:rFonts w:ascii="Times New Roman" w:hAnsi="Times New Roman" w:cs="Times New Roman"/>
          <w:sz w:val="24"/>
          <w:szCs w:val="24"/>
        </w:rPr>
        <w:t>sea</w:t>
      </w:r>
      <w:proofErr w:type="gramEnd"/>
      <w:r w:rsidRPr="005A4D6D">
        <w:rPr>
          <w:rFonts w:ascii="Times New Roman" w:hAnsi="Times New Roman" w:cs="Times New Roman"/>
          <w:sz w:val="24"/>
          <w:szCs w:val="24"/>
        </w:rPr>
        <w:t>.</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w:t>
      </w:r>
      <w:r>
        <w:rPr>
          <w:rFonts w:ascii="Times New Roman" w:hAnsi="Times New Roman" w:cs="Times New Roman"/>
          <w:sz w:val="24"/>
          <w:szCs w:val="24"/>
        </w:rPr>
        <w:tab/>
      </w:r>
      <w:r w:rsidRPr="005A4D6D">
        <w:rPr>
          <w:rFonts w:ascii="Times New Roman" w:hAnsi="Times New Roman" w:cs="Times New Roman"/>
          <w:sz w:val="24"/>
          <w:szCs w:val="24"/>
        </w:rPr>
        <w:t>The native people of the US were hunters and gathers who are, portrayed as inferior to, the whites. They participated in the founding of their country; thus, they should not be treated as inferiors. Also, the media should report their issued with the dignity they deserve as that of other people in the US.</w:t>
      </w: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rPr>
          <w:rFonts w:ascii="Times New Roman" w:hAnsi="Times New Roman" w:cs="Times New Roman"/>
          <w:sz w:val="24"/>
          <w:szCs w:val="24"/>
        </w:rPr>
      </w:pPr>
    </w:p>
    <w:p w:rsidR="005A4D6D" w:rsidRDefault="005A4D6D" w:rsidP="005A4D6D">
      <w:pPr>
        <w:spacing w:line="480" w:lineRule="auto"/>
        <w:rPr>
          <w:rFonts w:ascii="Times New Roman" w:hAnsi="Times New Roman" w:cs="Times New Roman"/>
          <w:sz w:val="24"/>
          <w:szCs w:val="24"/>
        </w:rPr>
      </w:pPr>
    </w:p>
    <w:p w:rsidR="005A4D6D" w:rsidRDefault="005A4D6D" w:rsidP="005A4D6D">
      <w:pPr>
        <w:spacing w:line="480" w:lineRule="auto"/>
        <w:rPr>
          <w:rFonts w:ascii="Times New Roman" w:hAnsi="Times New Roman" w:cs="Times New Roman"/>
          <w:sz w:val="24"/>
          <w:szCs w:val="24"/>
        </w:rPr>
      </w:pPr>
    </w:p>
    <w:p w:rsidR="005A4D6D" w:rsidRPr="005A4D6D" w:rsidRDefault="005A4D6D" w:rsidP="005A4D6D">
      <w:pPr>
        <w:spacing w:line="480" w:lineRule="auto"/>
        <w:jc w:val="center"/>
        <w:rPr>
          <w:rFonts w:ascii="Times New Roman" w:hAnsi="Times New Roman" w:cs="Times New Roman"/>
          <w:sz w:val="24"/>
          <w:szCs w:val="24"/>
        </w:rPr>
      </w:pPr>
      <w:r w:rsidRPr="005A4D6D">
        <w:rPr>
          <w:rFonts w:ascii="Times New Roman" w:hAnsi="Times New Roman" w:cs="Times New Roman"/>
          <w:sz w:val="24"/>
          <w:szCs w:val="24"/>
        </w:rPr>
        <w:lastRenderedPageBreak/>
        <w:t>References.</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w:t>
      </w:r>
      <w:r>
        <w:rPr>
          <w:rFonts w:ascii="Times New Roman" w:hAnsi="Times New Roman" w:cs="Times New Roman"/>
          <w:sz w:val="24"/>
          <w:szCs w:val="24"/>
        </w:rPr>
        <w:tab/>
      </w:r>
      <w:r w:rsidRPr="005A4D6D">
        <w:rPr>
          <w:rFonts w:ascii="Times New Roman" w:hAnsi="Times New Roman" w:cs="Times New Roman"/>
          <w:sz w:val="24"/>
          <w:szCs w:val="24"/>
        </w:rPr>
        <w:t>Cooke, M., Mitrou, F., Lawrence, D., Guimond, E., &amp; Beavon, D. (2015). Indigenous well-being in four countries: an application of the UNDP'S human development index to indigenous peoples in Australia, Canada, New Zealand, and the United States. BMC international health and human rights, 7(1), 9.</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w:t>
      </w:r>
      <w:r>
        <w:rPr>
          <w:rFonts w:ascii="Times New Roman" w:hAnsi="Times New Roman" w:cs="Times New Roman"/>
          <w:sz w:val="24"/>
          <w:szCs w:val="24"/>
        </w:rPr>
        <w:tab/>
      </w:r>
      <w:r w:rsidRPr="005A4D6D">
        <w:rPr>
          <w:rFonts w:ascii="Times New Roman" w:hAnsi="Times New Roman" w:cs="Times New Roman"/>
          <w:sz w:val="24"/>
          <w:szCs w:val="24"/>
        </w:rPr>
        <w:t>Fl</w:t>
      </w:r>
      <w:r>
        <w:rPr>
          <w:rFonts w:ascii="Times New Roman" w:hAnsi="Times New Roman" w:cs="Times New Roman"/>
          <w:sz w:val="24"/>
          <w:szCs w:val="24"/>
        </w:rPr>
        <w:t>eras, A., &amp; Elliott, J. L. (2015</w:t>
      </w:r>
      <w:r w:rsidRPr="005A4D6D">
        <w:rPr>
          <w:rFonts w:ascii="Times New Roman" w:hAnsi="Times New Roman" w:cs="Times New Roman"/>
          <w:sz w:val="24"/>
          <w:szCs w:val="24"/>
        </w:rPr>
        <w:t>). The" nations within": aboriginal-state relations in Canada, the United States, and New Zealand (Vol. 22). Toronto: Oxford University Press.</w:t>
      </w:r>
    </w:p>
    <w:p w:rsidR="005A4D6D" w:rsidRPr="005A4D6D" w:rsidRDefault="005A4D6D" w:rsidP="005A4D6D">
      <w:pPr>
        <w:spacing w:line="480" w:lineRule="auto"/>
        <w:rPr>
          <w:rFonts w:ascii="Times New Roman" w:hAnsi="Times New Roman" w:cs="Times New Roman"/>
          <w:sz w:val="24"/>
          <w:szCs w:val="24"/>
        </w:rPr>
      </w:pPr>
      <w:r w:rsidRPr="005A4D6D">
        <w:rPr>
          <w:rFonts w:ascii="Times New Roman" w:hAnsi="Times New Roman" w:cs="Times New Roman"/>
          <w:sz w:val="24"/>
          <w:szCs w:val="24"/>
        </w:rPr>
        <w:t xml:space="preserve"> </w:t>
      </w:r>
      <w:r>
        <w:rPr>
          <w:rFonts w:ascii="Times New Roman" w:hAnsi="Times New Roman" w:cs="Times New Roman"/>
          <w:sz w:val="24"/>
          <w:szCs w:val="24"/>
        </w:rPr>
        <w:tab/>
        <w:t>Greaves, T. 2016</w:t>
      </w:r>
      <w:r w:rsidRPr="005A4D6D">
        <w:rPr>
          <w:rFonts w:ascii="Times New Roman" w:hAnsi="Times New Roman" w:cs="Times New Roman"/>
          <w:sz w:val="24"/>
          <w:szCs w:val="24"/>
        </w:rPr>
        <w:t>. Intellectual Property Rights for Indigenous Peoples: A Sourcebook. Society for Applied Anthropology, PO Box 24083, Oklahoma City, OK 73124.</w:t>
      </w:r>
    </w:p>
    <w:p w:rsidR="003618EA" w:rsidRPr="005A4D6D" w:rsidRDefault="003618EA" w:rsidP="005A4D6D">
      <w:pPr>
        <w:spacing w:line="480" w:lineRule="auto"/>
        <w:rPr>
          <w:rFonts w:ascii="Times New Roman" w:hAnsi="Times New Roman" w:cs="Times New Roman"/>
          <w:sz w:val="24"/>
          <w:szCs w:val="24"/>
        </w:rPr>
      </w:pPr>
      <w:bookmarkStart w:id="0" w:name="_GoBack"/>
      <w:bookmarkEnd w:id="0"/>
    </w:p>
    <w:sectPr w:rsidR="003618EA" w:rsidRPr="005A4D6D" w:rsidSect="005A4D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D80" w:rsidRDefault="00315D80" w:rsidP="005A4D6D">
      <w:pPr>
        <w:spacing w:after="0" w:line="240" w:lineRule="auto"/>
      </w:pPr>
      <w:r>
        <w:separator/>
      </w:r>
    </w:p>
  </w:endnote>
  <w:endnote w:type="continuationSeparator" w:id="0">
    <w:p w:rsidR="00315D80" w:rsidRDefault="00315D80" w:rsidP="005A4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D80" w:rsidRDefault="00315D80" w:rsidP="005A4D6D">
      <w:pPr>
        <w:spacing w:after="0" w:line="240" w:lineRule="auto"/>
      </w:pPr>
      <w:r>
        <w:separator/>
      </w:r>
    </w:p>
  </w:footnote>
  <w:footnote w:type="continuationSeparator" w:id="0">
    <w:p w:rsidR="00315D80" w:rsidRDefault="00315D80" w:rsidP="005A4D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9495150"/>
      <w:docPartObj>
        <w:docPartGallery w:val="Page Numbers (Top of Page)"/>
        <w:docPartUnique/>
      </w:docPartObj>
    </w:sdtPr>
    <w:sdtEndPr>
      <w:rPr>
        <w:noProof/>
      </w:rPr>
    </w:sdtEndPr>
    <w:sdtContent>
      <w:p w:rsidR="005A4D6D" w:rsidRPr="005A4D6D" w:rsidRDefault="005A4D6D" w:rsidP="005A4D6D">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INDIGENOUS PEOPLE OF UNITED STATES                                                                   1                                                                                                                                                                                                                                                                                                                                                                                                                                                                                                                                                                                                                                                                                                                                                                                                                                                                                                                                                                           </w:t>
        </w:r>
      </w:p>
    </w:sdtContent>
  </w:sdt>
  <w:p w:rsidR="005A4D6D" w:rsidRPr="005A4D6D" w:rsidRDefault="005A4D6D">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6D" w:rsidRPr="005A4D6D" w:rsidRDefault="005A4D6D">
    <w:pPr>
      <w:pStyle w:val="Header"/>
      <w:rPr>
        <w:rFonts w:ascii="Times New Roman" w:hAnsi="Times New Roman" w:cs="Times New Roman"/>
        <w:sz w:val="24"/>
        <w:szCs w:val="24"/>
      </w:rPr>
    </w:pPr>
    <w:r w:rsidRPr="005A4D6D">
      <w:rPr>
        <w:rFonts w:ascii="Times New Roman" w:hAnsi="Times New Roman" w:cs="Times New Roman"/>
        <w:sz w:val="24"/>
        <w:szCs w:val="24"/>
      </w:rPr>
      <w:t>Running Head: THE INDIGENOUS PEOPLE OF UNITED STATES</w:t>
    </w:r>
    <w:r>
      <w:rPr>
        <w:rFonts w:ascii="Times New Roman" w:hAnsi="Times New Roman" w:cs="Times New Roman"/>
        <w:sz w:val="24"/>
        <w:szCs w:val="24"/>
      </w:rPr>
      <w:t xml:space="preserve">                                        </w:t>
    </w:r>
    <w:r w:rsidRPr="005A4D6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D6D"/>
    <w:rsid w:val="00096DA1"/>
    <w:rsid w:val="00315D80"/>
    <w:rsid w:val="003618EA"/>
    <w:rsid w:val="005A4D6D"/>
    <w:rsid w:val="0072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6D"/>
  </w:style>
  <w:style w:type="paragraph" w:styleId="Footer">
    <w:name w:val="footer"/>
    <w:basedOn w:val="Normal"/>
    <w:link w:val="FooterChar"/>
    <w:uiPriority w:val="99"/>
    <w:unhideWhenUsed/>
    <w:rsid w:val="005A4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6D"/>
  </w:style>
  <w:style w:type="paragraph" w:styleId="Footer">
    <w:name w:val="footer"/>
    <w:basedOn w:val="Normal"/>
    <w:link w:val="FooterChar"/>
    <w:uiPriority w:val="99"/>
    <w:unhideWhenUsed/>
    <w:rsid w:val="005A4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2019-09-23T02:33:00Z</dcterms:created>
  <dcterms:modified xsi:type="dcterms:W3CDTF">2019-09-23T02:51:00Z</dcterms:modified>
</cp:coreProperties>
</file>